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INGENIERÍA DE SOFTWARE II</w:t>
      </w:r>
    </w:p>
    <w:p w:rsidR="00000000" w:rsidDel="00000000" w:rsidP="00000000" w:rsidRDefault="00000000" w:rsidRPr="00000000" w14:paraId="0000000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5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6">
      <w:pPr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SonarQube</w:t>
      </w:r>
    </w:p>
    <w:p w:rsidR="00000000" w:rsidDel="00000000" w:rsidP="00000000" w:rsidRDefault="00000000" w:rsidRPr="00000000" w14:paraId="00000007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D">
      <w:pPr>
        <w:spacing w:line="256.8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Docente:</w:t>
      </w:r>
    </w:p>
    <w:p w:rsidR="00000000" w:rsidDel="00000000" w:rsidP="00000000" w:rsidRDefault="00000000" w:rsidRPr="00000000" w14:paraId="0000000F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Jairo Cortes</w:t>
      </w:r>
    </w:p>
    <w:p w:rsidR="00000000" w:rsidDel="00000000" w:rsidP="00000000" w:rsidRDefault="00000000" w:rsidRPr="00000000" w14:paraId="00000010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2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9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Estudiantes:</w:t>
      </w:r>
    </w:p>
    <w:p w:rsidR="00000000" w:rsidDel="00000000" w:rsidP="00000000" w:rsidRDefault="00000000" w:rsidRPr="00000000" w14:paraId="0000001A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Lady Johana Mancera Bejarano</w:t>
      </w:r>
    </w:p>
    <w:p w:rsidR="00000000" w:rsidDel="00000000" w:rsidP="00000000" w:rsidRDefault="00000000" w:rsidRPr="00000000" w14:paraId="0000001B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Andres Felipe Gonzalez Merchán</w:t>
      </w:r>
    </w:p>
    <w:p w:rsidR="00000000" w:rsidDel="00000000" w:rsidP="00000000" w:rsidRDefault="00000000" w:rsidRPr="00000000" w14:paraId="0000001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D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E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Universidad Cooperativa de Colombia</w:t>
      </w:r>
    </w:p>
    <w:p w:rsidR="00000000" w:rsidDel="00000000" w:rsidP="00000000" w:rsidRDefault="00000000" w:rsidRPr="00000000" w14:paraId="00000025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Facultad de Ingeniería</w:t>
      </w:r>
    </w:p>
    <w:p w:rsidR="00000000" w:rsidDel="00000000" w:rsidP="00000000" w:rsidRDefault="00000000" w:rsidRPr="00000000" w14:paraId="00000026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Ingeniería de Sistemas</w:t>
      </w:r>
    </w:p>
    <w:p w:rsidR="00000000" w:rsidDel="00000000" w:rsidP="00000000" w:rsidRDefault="00000000" w:rsidRPr="00000000" w14:paraId="00000027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Bogotá</w:t>
      </w:r>
    </w:p>
    <w:p w:rsidR="00000000" w:rsidDel="00000000" w:rsidP="00000000" w:rsidRDefault="00000000" w:rsidRPr="00000000" w14:paraId="00000028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2019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Pasos para la descarga e instalación de SonarQube</w:t>
      </w:r>
    </w:p>
    <w:p w:rsidR="00000000" w:rsidDel="00000000" w:rsidP="00000000" w:rsidRDefault="00000000" w:rsidRPr="00000000" w14:paraId="0000002B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Entramos a la pagina principal de SonarQube para buscar el instalador:</w:t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24003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5014" l="0" r="0" t="2064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que el programa corra necesita un Motor de base de datos como por ejemplo postgresSQL</w:t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86300" cy="2333625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12094" l="10299" r="7973" t="1563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67225" cy="2295525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11799" l="10797" r="11295" t="17109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62450" cy="23622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12684" l="9966" r="13953" t="1415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ind w:left="720" w:hanging="360"/>
        <w:rPr>
          <w:rFonts w:ascii="Verdana" w:cs="Verdana" w:eastAsia="Verdana" w:hAnsi="Verdana"/>
          <w:sz w:val="23"/>
          <w:szCs w:val="23"/>
          <w:highlight w:val="white"/>
          <w:u w:val="none"/>
        </w:rPr>
      </w:pPr>
      <w:hyperlink r:id="rId10">
        <w:r w:rsidDel="00000000" w:rsidR="00000000" w:rsidRPr="00000000">
          <w:rPr>
            <w:rFonts w:ascii="Verdana" w:cs="Verdana" w:eastAsia="Verdana" w:hAnsi="Verdana"/>
            <w:b w:val="1"/>
            <w:color w:val="004488"/>
            <w:sz w:val="23"/>
            <w:szCs w:val="23"/>
            <w:highlight w:val="white"/>
            <w:u w:val="single"/>
            <w:rtl w:val="0"/>
          </w:rPr>
          <w:t xml:space="preserve">Descarga</w:t>
        </w:r>
      </w:hyperlink>
      <w:r w:rsidDel="00000000" w:rsidR="00000000" w:rsidRPr="00000000">
        <w:rPr>
          <w:rFonts w:ascii="Verdana" w:cs="Verdana" w:eastAsia="Verdana" w:hAnsi="Verdana"/>
          <w:color w:val="111111"/>
          <w:sz w:val="23"/>
          <w:szCs w:val="23"/>
          <w:highlight w:val="white"/>
          <w:rtl w:val="0"/>
        </w:rPr>
        <w:t xml:space="preserve"> y descomprime SonarQube (por ejemplo en «C:\sonarqube» o «/etc/sonarqube»)</w:t>
      </w:r>
    </w:p>
    <w:p w:rsidR="00000000" w:rsidDel="00000000" w:rsidP="00000000" w:rsidRDefault="00000000" w:rsidRPr="00000000" w14:paraId="00000038">
      <w:pPr>
        <w:rPr>
          <w:rFonts w:ascii="Verdana" w:cs="Verdana" w:eastAsia="Verdana" w:hAnsi="Verdana"/>
          <w:color w:val="111111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Verdana" w:cs="Verdana" w:eastAsia="Verdana" w:hAnsi="Verdana"/>
          <w:color w:val="111111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111111"/>
          <w:sz w:val="23"/>
          <w:szCs w:val="23"/>
          <w:highlight w:val="white"/>
        </w:rPr>
        <w:drawing>
          <wp:inline distB="114300" distT="114300" distL="114300" distR="114300">
            <wp:extent cx="5734050" cy="3076575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471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Verdana" w:cs="Verdana" w:eastAsia="Verdana" w:hAnsi="Verdana"/>
          <w:color w:val="111111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111111"/>
          <w:sz w:val="23"/>
          <w:szCs w:val="23"/>
          <w:highlight w:val="white"/>
        </w:rPr>
        <w:drawing>
          <wp:inline distB="114300" distT="114300" distL="114300" distR="114300">
            <wp:extent cx="6350635" cy="652463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82300" l="0" r="29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635" cy="652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Verdana" w:cs="Verdana" w:eastAsia="Verdana" w:hAnsi="Verdana"/>
          <w:color w:val="111111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111111"/>
          <w:sz w:val="23"/>
          <w:szCs w:val="23"/>
          <w:highlight w:val="white"/>
          <w:rtl w:val="0"/>
        </w:rPr>
        <w:t xml:space="preserve">Entramos a la carpeta extraída </w:t>
      </w:r>
    </w:p>
    <w:p w:rsidR="00000000" w:rsidDel="00000000" w:rsidP="00000000" w:rsidRDefault="00000000" w:rsidRPr="00000000" w14:paraId="0000003C">
      <w:pPr>
        <w:rPr>
          <w:rFonts w:ascii="Verdana" w:cs="Verdana" w:eastAsia="Verdana" w:hAnsi="Verdana"/>
          <w:color w:val="111111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Verdana" w:cs="Verdana" w:eastAsia="Verdana" w:hAnsi="Verdana"/>
          <w:color w:val="111111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111111"/>
          <w:sz w:val="23"/>
          <w:szCs w:val="23"/>
          <w:highlight w:val="white"/>
        </w:rPr>
        <w:drawing>
          <wp:inline distB="114300" distT="114300" distL="114300" distR="114300">
            <wp:extent cx="4514850" cy="433388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6784" l="11461" r="33720" t="8731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33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rFonts w:ascii="Verdana" w:cs="Verdana" w:eastAsia="Verdana" w:hAnsi="Verdana"/>
          <w:color w:val="111111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111111"/>
          <w:sz w:val="23"/>
          <w:szCs w:val="23"/>
          <w:highlight w:val="white"/>
          <w:rtl w:val="0"/>
        </w:rPr>
        <w:t xml:space="preserve">Ingresamos a bin </w:t>
      </w:r>
    </w:p>
    <w:p w:rsidR="00000000" w:rsidDel="00000000" w:rsidP="00000000" w:rsidRDefault="00000000" w:rsidRPr="00000000" w14:paraId="0000003F">
      <w:pPr>
        <w:ind w:left="0" w:firstLine="0"/>
        <w:rPr>
          <w:rFonts w:ascii="Verdana" w:cs="Verdana" w:eastAsia="Verdana" w:hAnsi="Verdana"/>
          <w:color w:val="111111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rFonts w:ascii="Verdana" w:cs="Verdana" w:eastAsia="Verdana" w:hAnsi="Verdana"/>
          <w:color w:val="111111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rFonts w:ascii="Verdana" w:cs="Verdana" w:eastAsia="Verdana" w:hAnsi="Verdana"/>
          <w:color w:val="111111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111111"/>
          <w:sz w:val="23"/>
          <w:szCs w:val="23"/>
          <w:highlight w:val="white"/>
        </w:rPr>
        <w:drawing>
          <wp:inline distB="114300" distT="114300" distL="114300" distR="114300">
            <wp:extent cx="5010150" cy="9906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61946" l="9468" r="3156" t="737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rFonts w:ascii="Verdana" w:cs="Verdana" w:eastAsia="Verdana" w:hAnsi="Verdana"/>
          <w:color w:val="111111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Verdana" w:cs="Verdana" w:eastAsia="Verdana" w:hAnsi="Verdana"/>
          <w:color w:val="111111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111111"/>
          <w:sz w:val="23"/>
          <w:szCs w:val="23"/>
          <w:highlight w:val="white"/>
        </w:rPr>
        <w:drawing>
          <wp:inline distB="114300" distT="114300" distL="114300" distR="114300">
            <wp:extent cx="5124450" cy="16002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50442" l="1063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Verdana" w:cs="Verdana" w:eastAsia="Verdana" w:hAnsi="Verdana"/>
          <w:color w:val="111111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4"/>
          <w:szCs w:val="24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111111"/>
          <w:sz w:val="23"/>
          <w:szCs w:val="23"/>
          <w:highlight w:val="white"/>
          <w:rtl w:val="0"/>
        </w:rPr>
        <w:t xml:space="preserve">3.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Tenemos que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configurar las variables de entorno de nuestro sistema. Para ello, procedemos a Editar las variables de entorno del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Verdana" w:cs="Verdana" w:eastAsia="Verdana" w:hAnsi="Verdana"/>
          <w:color w:val="111111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111111"/>
          <w:sz w:val="23"/>
          <w:szCs w:val="23"/>
          <w:highlight w:val="white"/>
        </w:rPr>
        <w:drawing>
          <wp:inline distB="114300" distT="114300" distL="114300" distR="114300">
            <wp:extent cx="2324100" cy="19050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15929" l="22093" r="37375" t="2507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Verdana" w:cs="Verdana" w:eastAsia="Verdana" w:hAnsi="Verdana"/>
          <w:color w:val="111111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Verdana" w:cs="Verdana" w:eastAsia="Verdana" w:hAnsi="Verdana"/>
          <w:color w:val="111111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111111"/>
          <w:sz w:val="23"/>
          <w:szCs w:val="23"/>
          <w:highlight w:val="white"/>
          <w:rtl w:val="0"/>
        </w:rPr>
        <w:t xml:space="preserve">4. Verificamos que el SonaQube esta hubicado en la direccion correcta</w:t>
      </w:r>
    </w:p>
    <w:p w:rsidR="00000000" w:rsidDel="00000000" w:rsidP="00000000" w:rsidRDefault="00000000" w:rsidRPr="00000000" w14:paraId="00000049">
      <w:pPr>
        <w:rPr>
          <w:rFonts w:ascii="Verdana" w:cs="Verdana" w:eastAsia="Verdana" w:hAnsi="Verdana"/>
          <w:color w:val="111111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Verdana" w:cs="Verdana" w:eastAsia="Verdana" w:hAnsi="Verdana"/>
          <w:color w:val="111111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4"/>
          <w:szCs w:val="24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111111"/>
          <w:sz w:val="23"/>
          <w:szCs w:val="23"/>
          <w:highlight w:val="white"/>
          <w:rtl w:val="0"/>
        </w:rPr>
        <w:t xml:space="preserve">5. Para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omprobar que en efecto, SonarQube se inicia correctamente. Para ello, se navega con la consola hasta la carpeta donde se aloja el archivo startsonar.bat y se ejecuta de la siguiente manera:</w:t>
      </w:r>
    </w:p>
    <w:p w:rsidR="00000000" w:rsidDel="00000000" w:rsidP="00000000" w:rsidRDefault="00000000" w:rsidRPr="00000000" w14:paraId="0000004C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914900" cy="1285875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60176" l="10132" r="415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abrimos el ejemplo con cmd</w:t>
      </w:r>
    </w:p>
    <w:p w:rsidR="00000000" w:rsidDel="00000000" w:rsidP="00000000" w:rsidRDefault="00000000" w:rsidRPr="00000000" w14:paraId="0000004F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533900" cy="423863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76106" l="0" r="20930" t="1799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23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143375" cy="222885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28023" l="2325" r="25415" t="294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3"/>
          <w:szCs w:val="23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6. 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Una vez que esté corriendo, podremos acudir a la dirección http://localhost:9000 para ver cómo se ha inicializado correctamente la aplicación de SonarQube</w:t>
      </w:r>
    </w:p>
    <w:p w:rsidR="00000000" w:rsidDel="00000000" w:rsidP="00000000" w:rsidRDefault="00000000" w:rsidRPr="00000000" w14:paraId="00000055">
      <w:pPr>
        <w:rPr>
          <w:sz w:val="23"/>
          <w:szCs w:val="23"/>
          <w:highlight w:val="whit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sz w:val="23"/>
          <w:szCs w:val="23"/>
          <w:highlight w:val="white"/>
        </w:rPr>
        <w:drawing>
          <wp:inline distB="114300" distT="114300" distL="114300" distR="114300">
            <wp:extent cx="5734050" cy="32258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  <w:highlight w:val="whit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7.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Aquí podremos realizar login con el usuario y contraseña predefinidos: usuario: admin y contraseña: admin.</w:t>
      </w:r>
    </w:p>
    <w:p w:rsidR="00000000" w:rsidDel="00000000" w:rsidP="00000000" w:rsidRDefault="00000000" w:rsidRPr="00000000" w14:paraId="00000058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543550" cy="2257425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8. En este punto ya tendríamos SonarQube inicializado y vamos a ver cómo integrarlo con un proyecto Maven de ejemplo creado con Eclipse.</w:t>
      </w:r>
    </w:p>
    <w:p w:rsidR="00000000" w:rsidDel="00000000" w:rsidP="00000000" w:rsidRDefault="00000000" w:rsidRPr="00000000" w14:paraId="0000005B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color w:val="0a0000"/>
          <w:sz w:val="25"/>
          <w:szCs w:val="25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9.</w:t>
      </w:r>
      <w:r w:rsidDel="00000000" w:rsidR="00000000" w:rsidRPr="00000000">
        <w:rPr>
          <w:color w:val="0a0000"/>
          <w:sz w:val="25"/>
          <w:szCs w:val="25"/>
          <w:highlight w:val="white"/>
          <w:rtl w:val="0"/>
        </w:rPr>
        <w:t xml:space="preserve">Instalar Eclipse</w:t>
      </w:r>
    </w:p>
    <w:p w:rsidR="00000000" w:rsidDel="00000000" w:rsidP="00000000" w:rsidRDefault="00000000" w:rsidRPr="00000000" w14:paraId="000000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8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El primer paso será el de instalar la última versión de Eclipse Photon a través del </w:t>
      </w:r>
      <w:hyperlink r:id="rId22">
        <w:r w:rsidDel="00000000" w:rsidR="00000000" w:rsidRPr="00000000">
          <w:rPr>
            <w:sz w:val="24"/>
            <w:szCs w:val="24"/>
            <w:highlight w:val="white"/>
            <w:u w:val="single"/>
            <w:rtl w:val="0"/>
          </w:rPr>
          <w:t xml:space="preserve">instalador de Eclipse</w:t>
        </w:r>
      </w:hyperlink>
      <w:r w:rsidDel="00000000" w:rsidR="00000000" w:rsidRPr="00000000">
        <w:rPr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8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4050" cy="32258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8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10. Una vez instalado, iniciaremos Eclipse y crearemos un proyecto Maven que configuraremos para que SonarQube pueda analizarlo y ofrecernos información acerca de la calidad de su código, debilidades, duplicidades y riesgos.</w:t>
      </w:r>
    </w:p>
    <w:p w:rsidR="00000000" w:rsidDel="00000000" w:rsidP="00000000" w:rsidRDefault="00000000" w:rsidRPr="00000000" w14:paraId="0000006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80" w:lineRule="auto"/>
        <w:jc w:val="both"/>
        <w:rPr>
          <w:sz w:val="23"/>
          <w:szCs w:val="23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019675" cy="379095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8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4050" cy="3005138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5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8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Para facilitar la creación de un proyecto con una clase predeterminada y un archivo de test unitario, elegiremos la opción de maven-archetype-quickstart:</w:t>
      </w:r>
    </w:p>
    <w:p w:rsidR="00000000" w:rsidDel="00000000" w:rsidP="00000000" w:rsidRDefault="00000000" w:rsidRPr="00000000" w14:paraId="000000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80" w:lineRule="auto"/>
        <w:jc w:val="both"/>
        <w:rPr>
          <w:sz w:val="23"/>
          <w:szCs w:val="23"/>
          <w:highlight w:val="white"/>
        </w:rPr>
      </w:pPr>
      <w:r w:rsidDel="00000000" w:rsidR="00000000" w:rsidRPr="00000000">
        <w:rPr>
          <w:sz w:val="23"/>
          <w:szCs w:val="23"/>
          <w:highlight w:val="white"/>
        </w:rPr>
        <w:drawing>
          <wp:inline distB="114300" distT="114300" distL="114300" distR="114300">
            <wp:extent cx="4143375" cy="5991225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99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8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Le daremos un ID de Grupo (Group ID) y un ID de Artefacto (Artifact ID) para identificar nuestro nuevo proyecto Maven. Por ejemplo, podríamos definir sonar como Group ID ycom.sonar.maven como Artifact ID:</w:t>
      </w:r>
    </w:p>
    <w:p w:rsidR="00000000" w:rsidDel="00000000" w:rsidP="00000000" w:rsidRDefault="00000000" w:rsidRPr="00000000" w14:paraId="0000006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8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191000" cy="120015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460" w:line="360" w:lineRule="auto"/>
        <w:jc w:val="both"/>
        <w:rPr>
          <w:color w:val="000000"/>
          <w:sz w:val="24"/>
          <w:szCs w:val="24"/>
          <w:highlight w:val="white"/>
        </w:rPr>
      </w:pPr>
      <w:bookmarkStart w:colFirst="0" w:colLast="0" w:name="_15dt2qjkufjk" w:id="0"/>
      <w:bookmarkEnd w:id="0"/>
      <w:r w:rsidDel="00000000" w:rsidR="00000000" w:rsidRPr="00000000">
        <w:rPr>
          <w:color w:val="000000"/>
          <w:sz w:val="24"/>
          <w:szCs w:val="24"/>
          <w:highlight w:val="white"/>
          <w:rtl w:val="0"/>
        </w:rPr>
        <w:t xml:space="preserve">Configurar Eclipse y un proyecto Maven</w:t>
      </w:r>
    </w:p>
    <w:p w:rsidR="00000000" w:rsidDel="00000000" w:rsidP="00000000" w:rsidRDefault="00000000" w:rsidRPr="00000000" w14:paraId="0000006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Una vez se haya creado el proyecto, debemos asegurarnos de un par de cosas:</w:t>
      </w:r>
    </w:p>
    <w:p w:rsidR="00000000" w:rsidDel="00000000" w:rsidP="00000000" w:rsidRDefault="00000000" w:rsidRPr="00000000" w14:paraId="00000068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Rule="auto"/>
        <w:ind w:left="1180" w:hanging="360"/>
        <w:jc w:val="both"/>
        <w:rPr>
          <w:color w:val="000000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Configurar correctamente el JDK en las preferencias de Eclipse</w:t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80" w:lineRule="auto"/>
        <w:ind w:left="1180" w:hanging="360"/>
        <w:jc w:val="both"/>
        <w:rPr>
          <w:color w:val="000000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Configurar correctamente el archivo Pom.xml del proyecto para poder hacer uso de Junitpara las pruebas y las configuraciones necesarias para conectar correctamente con SonarQube.</w:t>
      </w:r>
    </w:p>
    <w:p w:rsidR="00000000" w:rsidDel="00000000" w:rsidP="00000000" w:rsidRDefault="00000000" w:rsidRPr="00000000" w14:paraId="0000006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8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Para poder configurar correctamente el JDK, deberemos </w:t>
      </w:r>
      <w:hyperlink r:id="rId28">
        <w:r w:rsidDel="00000000" w:rsidR="00000000" w:rsidRPr="00000000">
          <w:rPr>
            <w:sz w:val="24"/>
            <w:szCs w:val="24"/>
            <w:highlight w:val="white"/>
            <w:u w:val="single"/>
            <w:rtl w:val="0"/>
          </w:rPr>
          <w:t xml:space="preserve">descargarnos la última versión de JDK que se nos ofrece en la web oficial</w:t>
        </w:r>
      </w:hyperlink>
      <w:r w:rsidDel="00000000" w:rsidR="00000000" w:rsidRPr="00000000">
        <w:rPr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6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8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114925" cy="3038475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8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4050" cy="31115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8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Una vez lo descarguemos e instalemos, deberemos asegurarnos de que tenemos bien configurado nuestro Eclipse y que usamos la JDK que hemos descargado, para ello acudimos a window &gt; preferences y desplegamos la opción de Java, para seguido seleccionar la opción de Installed JREs:</w:t>
      </w:r>
    </w:p>
    <w:p w:rsidR="00000000" w:rsidDel="00000000" w:rsidP="00000000" w:rsidRDefault="00000000" w:rsidRPr="00000000" w14:paraId="0000006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8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1552575" cy="1933575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8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4050" cy="34417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8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Asegúrate también de que la variable de entorno de Java es la correcta (JAVA_HOME)</w:t>
      </w:r>
    </w:p>
    <w:p w:rsidR="00000000" w:rsidDel="00000000" w:rsidP="00000000" w:rsidRDefault="00000000" w:rsidRPr="00000000" w14:paraId="00000071">
      <w:pPr>
        <w:pStyle w:val="Heading4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460" w:line="360" w:lineRule="auto"/>
        <w:jc w:val="both"/>
        <w:rPr>
          <w:b w:val="1"/>
          <w:color w:val="000000"/>
          <w:highlight w:val="white"/>
        </w:rPr>
      </w:pPr>
      <w:bookmarkStart w:colFirst="0" w:colLast="0" w:name="_3qevui164a7s" w:id="1"/>
      <w:bookmarkEnd w:id="1"/>
      <w:r w:rsidDel="00000000" w:rsidR="00000000" w:rsidRPr="00000000">
        <w:rPr>
          <w:b w:val="1"/>
          <w:color w:val="000000"/>
          <w:highlight w:val="white"/>
          <w:rtl w:val="0"/>
        </w:rPr>
        <w:t xml:space="preserve">Configurar correctamente el archivo pom.xml del proyecto Maven</w:t>
      </w:r>
    </w:p>
    <w:p w:rsidR="00000000" w:rsidDel="00000000" w:rsidP="00000000" w:rsidRDefault="00000000" w:rsidRPr="00000000" w14:paraId="0000007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Ahora vamos a proceder a configurar el archivo pom.xml para utilizar algunos plugins que nos ayudarán a visualizar información en SonarQube y crear nuestros archivos de tests unitarios en el proyecto.</w:t>
      </w:r>
    </w:p>
    <w:p w:rsidR="00000000" w:rsidDel="00000000" w:rsidP="00000000" w:rsidRDefault="00000000" w:rsidRPr="00000000" w14:paraId="0000007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Deberemos asegurarnos de que el bloque Properties contiene la configuración de SonarQubenecesaria para poder hacer uso de todas sus funcionalidades y definir el lenguaje que va a analizar.</w:t>
      </w:r>
    </w:p>
    <w:p w:rsidR="00000000" w:rsidDel="00000000" w:rsidP="00000000" w:rsidRDefault="00000000" w:rsidRPr="00000000" w14:paraId="00000074">
      <w:pPr>
        <w:pStyle w:val="Heading5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460" w:line="360" w:lineRule="auto"/>
        <w:jc w:val="both"/>
        <w:rPr>
          <w:b w:val="1"/>
          <w:color w:val="222222"/>
          <w:sz w:val="20"/>
          <w:szCs w:val="20"/>
          <w:highlight w:val="white"/>
        </w:rPr>
      </w:pPr>
      <w:bookmarkStart w:colFirst="0" w:colLast="0" w:name="_hdhjunyhec50" w:id="2"/>
      <w:bookmarkEnd w:id="2"/>
      <w:r w:rsidDel="00000000" w:rsidR="00000000" w:rsidRPr="00000000">
        <w:rPr>
          <w:b w:val="1"/>
          <w:color w:val="222222"/>
          <w:sz w:val="20"/>
          <w:szCs w:val="20"/>
          <w:highlight w:val="white"/>
          <w:rtl w:val="0"/>
        </w:rPr>
        <w:t xml:space="preserve">properties</w:t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460" w:lineRule="auto"/>
        <w:ind w:left="720" w:hanging="360"/>
        <w:jc w:val="both"/>
        <w:rPr>
          <w:color w:val="555555"/>
        </w:rPr>
      </w:pP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&lt;!--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color w:val="66cccc"/>
          <w:sz w:val="23"/>
          <w:szCs w:val="23"/>
          <w:shd w:fill="272822" w:val="clear"/>
          <w:rtl w:val="0"/>
        </w:rPr>
        <w:t xml:space="preserve">Propiedades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de </w:t>
      </w:r>
      <w:r w:rsidDel="00000000" w:rsidR="00000000" w:rsidRPr="00000000">
        <w:rPr>
          <w:rFonts w:ascii="Verdana" w:cs="Verdana" w:eastAsia="Verdana" w:hAnsi="Verdana"/>
          <w:color w:val="66cccc"/>
          <w:sz w:val="23"/>
          <w:szCs w:val="23"/>
          <w:shd w:fill="272822" w:val="clear"/>
          <w:rtl w:val="0"/>
        </w:rPr>
        <w:t xml:space="preserve">Sonar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y asignaci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ó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n de </w:t>
      </w:r>
      <w:r w:rsidDel="00000000" w:rsidR="00000000" w:rsidRPr="00000000">
        <w:rPr>
          <w:rFonts w:ascii="Verdana" w:cs="Verdana" w:eastAsia="Verdana" w:hAnsi="Verdana"/>
          <w:color w:val="66cccc"/>
          <w:sz w:val="23"/>
          <w:szCs w:val="23"/>
          <w:shd w:fill="272822" w:val="clear"/>
          <w:rtl w:val="0"/>
        </w:rPr>
        <w:t xml:space="preserve">Plugin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color w:val="66cccc"/>
          <w:sz w:val="23"/>
          <w:szCs w:val="23"/>
          <w:shd w:fill="272822" w:val="clear"/>
          <w:rtl w:val="0"/>
        </w:rPr>
        <w:t xml:space="preserve">Jacoco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para medir </w:t>
      </w:r>
      <w:r w:rsidDel="00000000" w:rsidR="00000000" w:rsidRPr="00000000">
        <w:rPr>
          <w:rFonts w:ascii="Verdana" w:cs="Verdana" w:eastAsia="Verdana" w:hAnsi="Verdana"/>
          <w:color w:val="66cccc"/>
          <w:sz w:val="23"/>
          <w:szCs w:val="23"/>
          <w:shd w:fill="272822" w:val="clear"/>
          <w:rtl w:val="0"/>
        </w:rPr>
        <w:t xml:space="preserve">Coverage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del c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ó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digo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--&gt;</w:t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  <w:shd w:fill="2b2d26" w:val="clear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properties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project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build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sourceEncoding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UTF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-</w:t>
      </w:r>
      <w:r w:rsidDel="00000000" w:rsidR="00000000" w:rsidRPr="00000000">
        <w:rPr>
          <w:rFonts w:ascii="Verdana" w:cs="Verdana" w:eastAsia="Verdana" w:hAnsi="Verdana"/>
          <w:color w:val="facd22"/>
          <w:sz w:val="23"/>
          <w:szCs w:val="23"/>
          <w:shd w:fill="272822" w:val="clear"/>
          <w:rtl w:val="0"/>
        </w:rPr>
        <w:t xml:space="preserve">8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project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build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sourceEncoding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</w:p>
    <w:p w:rsidR="00000000" w:rsidDel="00000000" w:rsidP="00000000" w:rsidRDefault="00000000" w:rsidRPr="00000000" w14:paraId="00000078">
      <w:pPr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  <w:shd w:fill="2b2d26" w:val="clear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sonar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core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codeCoveragePlugin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jacoco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sonar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core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codeCoveragePlugin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</w:p>
    <w:p w:rsidR="00000000" w:rsidDel="00000000" w:rsidP="00000000" w:rsidRDefault="00000000" w:rsidRPr="00000000" w14:paraId="00000079">
      <w:pPr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sonar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jacoco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reportPath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$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{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project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basedir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}/../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target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jacoco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exec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sonar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jacoco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reportPath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  <w:shd w:fill="2b2d26" w:val="clear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sonar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language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java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sonar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language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</w:p>
    <w:p w:rsidR="00000000" w:rsidDel="00000000" w:rsidP="00000000" w:rsidRDefault="00000000" w:rsidRPr="00000000" w14:paraId="0000007B">
      <w:pPr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700" w:before="0" w:beforeAutospacing="0" w:lineRule="auto"/>
        <w:ind w:left="720" w:hanging="360"/>
        <w:jc w:val="both"/>
        <w:rPr>
          <w:color w:val="555555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properties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</w:p>
    <w:p w:rsidR="00000000" w:rsidDel="00000000" w:rsidP="00000000" w:rsidRDefault="00000000" w:rsidRPr="00000000" w14:paraId="0000007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jc w:val="both"/>
        <w:rPr>
          <w:color w:val="666666"/>
          <w:sz w:val="23"/>
          <w:szCs w:val="23"/>
          <w:highlight w:val="whit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Como se puede apreciar, hemos definido dos propiedades de Sonar que hacen 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eferencia a Jacoco. La primera de todas es codeCoveragePlugin que sirve para indicar que queremos que el Coverage (Porcentaje de código cubierto con tests unitarios) va a ser jacoco. La segunda es la propiedad jacoco.reportPath donde se define el directorio donde se aloja el ejecutable de jacoco.exec que se creará cuando Maven se descargue todas las dependencias y plugins. Además, hemos incluido la propiedad languaje como Java, ya que el proyecto estará escrito en este lenguaje.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dependencies</w:t>
      </w:r>
    </w:p>
    <w:p w:rsidR="00000000" w:rsidDel="00000000" w:rsidP="00000000" w:rsidRDefault="00000000" w:rsidRPr="00000000" w14:paraId="0000007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Ahora debemos asegurarnos de que tenemos una última versión estable de JUnit:</w:t>
      </w:r>
    </w:p>
    <w:p w:rsidR="00000000" w:rsidDel="00000000" w:rsidP="00000000" w:rsidRDefault="00000000" w:rsidRPr="00000000" w14:paraId="0000007F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460" w:lineRule="auto"/>
        <w:ind w:left="720" w:hanging="360"/>
        <w:jc w:val="both"/>
        <w:rPr>
          <w:color w:val="555555"/>
        </w:rPr>
      </w:pP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&lt;!--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color w:val="66cccc"/>
          <w:sz w:val="23"/>
          <w:szCs w:val="23"/>
          <w:shd w:fill="272822" w:val="clear"/>
          <w:rtl w:val="0"/>
        </w:rPr>
        <w:t xml:space="preserve">Dependencia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color w:val="66cccc"/>
          <w:sz w:val="23"/>
          <w:szCs w:val="23"/>
          <w:shd w:fill="272822" w:val="clear"/>
          <w:rtl w:val="0"/>
        </w:rPr>
        <w:t xml:space="preserve">JUnit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para realizar </w:t>
      </w:r>
      <w:r w:rsidDel="00000000" w:rsidR="00000000" w:rsidRPr="00000000">
        <w:rPr>
          <w:rFonts w:ascii="Verdana" w:cs="Verdana" w:eastAsia="Verdana" w:hAnsi="Verdana"/>
          <w:color w:val="66cccc"/>
          <w:sz w:val="23"/>
          <w:szCs w:val="23"/>
          <w:shd w:fill="272822" w:val="clear"/>
          <w:rtl w:val="0"/>
        </w:rPr>
        <w:t xml:space="preserve">Tests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color w:val="66cccc"/>
          <w:sz w:val="23"/>
          <w:szCs w:val="23"/>
          <w:shd w:fill="272822" w:val="clear"/>
          <w:rtl w:val="0"/>
        </w:rPr>
        <w:t xml:space="preserve">Unitarios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--&gt;</w:t>
      </w:r>
    </w:p>
    <w:p w:rsidR="00000000" w:rsidDel="00000000" w:rsidP="00000000" w:rsidRDefault="00000000" w:rsidRPr="00000000" w14:paraId="00000080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  <w:shd w:fill="2b2d26" w:val="clear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dependencies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dependency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</w:p>
    <w:p w:rsidR="00000000" w:rsidDel="00000000" w:rsidP="00000000" w:rsidRDefault="00000000" w:rsidRPr="00000000" w14:paraId="00000082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  <w:shd w:fill="2b2d26" w:val="clear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groupId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junit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groupId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</w:p>
    <w:p w:rsidR="00000000" w:rsidDel="00000000" w:rsidP="00000000" w:rsidRDefault="00000000" w:rsidRPr="00000000" w14:paraId="00000083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artifactId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junit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artifactId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</w:p>
    <w:p w:rsidR="00000000" w:rsidDel="00000000" w:rsidP="00000000" w:rsidRDefault="00000000" w:rsidRPr="00000000" w14:paraId="00000084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  <w:shd w:fill="2b2d26" w:val="clear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version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  <w:r w:rsidDel="00000000" w:rsidR="00000000" w:rsidRPr="00000000">
        <w:rPr>
          <w:rFonts w:ascii="Verdana" w:cs="Verdana" w:eastAsia="Verdana" w:hAnsi="Verdana"/>
          <w:color w:val="facd22"/>
          <w:sz w:val="23"/>
          <w:szCs w:val="23"/>
          <w:shd w:fill="2b2d26" w:val="clear"/>
          <w:rtl w:val="0"/>
        </w:rPr>
        <w:t xml:space="preserve">4.12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version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</w:p>
    <w:p w:rsidR="00000000" w:rsidDel="00000000" w:rsidP="00000000" w:rsidRDefault="00000000" w:rsidRPr="00000000" w14:paraId="00000085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scope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test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scope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</w:p>
    <w:p w:rsidR="00000000" w:rsidDel="00000000" w:rsidP="00000000" w:rsidRDefault="00000000" w:rsidRPr="00000000" w14:paraId="00000086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  <w:shd w:fill="2b2d26" w:val="clear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dependency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</w:p>
    <w:p w:rsidR="00000000" w:rsidDel="00000000" w:rsidP="00000000" w:rsidRDefault="00000000" w:rsidRPr="00000000" w14:paraId="00000087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700" w:before="0" w:beforeAutospacing="0" w:lineRule="auto"/>
        <w:ind w:left="720" w:hanging="360"/>
        <w:jc w:val="both"/>
        <w:rPr>
          <w:color w:val="555555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dependencies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</w:p>
    <w:p w:rsidR="00000000" w:rsidDel="00000000" w:rsidP="00000000" w:rsidRDefault="00000000" w:rsidRPr="00000000" w14:paraId="00000088">
      <w:pPr>
        <w:pStyle w:val="Heading5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460" w:line="360" w:lineRule="auto"/>
        <w:jc w:val="both"/>
        <w:rPr>
          <w:b w:val="1"/>
          <w:color w:val="222222"/>
          <w:sz w:val="18"/>
          <w:szCs w:val="18"/>
          <w:highlight w:val="white"/>
        </w:rPr>
      </w:pPr>
      <w:bookmarkStart w:colFirst="0" w:colLast="0" w:name="_t6og56rlwzig" w:id="3"/>
      <w:bookmarkEnd w:id="3"/>
      <w:r w:rsidDel="00000000" w:rsidR="00000000" w:rsidRPr="00000000">
        <w:rPr>
          <w:b w:val="1"/>
          <w:color w:val="222222"/>
          <w:sz w:val="18"/>
          <w:szCs w:val="18"/>
          <w:highlight w:val="white"/>
          <w:rtl w:val="0"/>
        </w:rPr>
        <w:t xml:space="preserve">build</w:t>
      </w:r>
    </w:p>
    <w:p w:rsidR="00000000" w:rsidDel="00000000" w:rsidP="00000000" w:rsidRDefault="00000000" w:rsidRPr="00000000" w14:paraId="00000089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460" w:lineRule="auto"/>
        <w:ind w:left="720" w:hanging="360"/>
        <w:jc w:val="both"/>
        <w:rPr>
          <w:color w:val="555555"/>
        </w:rPr>
      </w:pP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&lt;!--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color w:val="66cccc"/>
          <w:sz w:val="23"/>
          <w:szCs w:val="23"/>
          <w:shd w:fill="272822" w:val="clear"/>
          <w:rtl w:val="0"/>
        </w:rPr>
        <w:t xml:space="preserve">Plugin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de </w:t>
      </w:r>
      <w:r w:rsidDel="00000000" w:rsidR="00000000" w:rsidRPr="00000000">
        <w:rPr>
          <w:rFonts w:ascii="Verdana" w:cs="Verdana" w:eastAsia="Verdana" w:hAnsi="Verdana"/>
          <w:color w:val="66cccc"/>
          <w:sz w:val="23"/>
          <w:szCs w:val="23"/>
          <w:shd w:fill="272822" w:val="clear"/>
          <w:rtl w:val="0"/>
        </w:rPr>
        <w:t xml:space="preserve">Maven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color w:val="66cccc"/>
          <w:sz w:val="23"/>
          <w:szCs w:val="23"/>
          <w:shd w:fill="272822" w:val="clear"/>
          <w:rtl w:val="0"/>
        </w:rPr>
        <w:t xml:space="preserve">SureFire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y </w:t>
      </w:r>
      <w:r w:rsidDel="00000000" w:rsidR="00000000" w:rsidRPr="00000000">
        <w:rPr>
          <w:rFonts w:ascii="Verdana" w:cs="Verdana" w:eastAsia="Verdana" w:hAnsi="Verdana"/>
          <w:color w:val="66cccc"/>
          <w:sz w:val="23"/>
          <w:szCs w:val="23"/>
          <w:shd w:fill="272822" w:val="clear"/>
          <w:rtl w:val="0"/>
        </w:rPr>
        <w:t xml:space="preserve">Jacoco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para detecci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ó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n de </w:t>
      </w:r>
      <w:r w:rsidDel="00000000" w:rsidR="00000000" w:rsidRPr="00000000">
        <w:rPr>
          <w:rFonts w:ascii="Verdana" w:cs="Verdana" w:eastAsia="Verdana" w:hAnsi="Verdana"/>
          <w:color w:val="66cccc"/>
          <w:sz w:val="23"/>
          <w:szCs w:val="23"/>
          <w:shd w:fill="272822" w:val="clear"/>
          <w:rtl w:val="0"/>
        </w:rPr>
        <w:t xml:space="preserve">Coverage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por parte de </w:t>
      </w:r>
      <w:r w:rsidDel="00000000" w:rsidR="00000000" w:rsidRPr="00000000">
        <w:rPr>
          <w:rFonts w:ascii="Verdana" w:cs="Verdana" w:eastAsia="Verdana" w:hAnsi="Verdana"/>
          <w:color w:val="66cccc"/>
          <w:sz w:val="23"/>
          <w:szCs w:val="23"/>
          <w:shd w:fill="272822" w:val="clear"/>
          <w:rtl w:val="0"/>
        </w:rPr>
        <w:t xml:space="preserve">SonarQube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--&gt;</w:t>
      </w:r>
    </w:p>
    <w:p w:rsidR="00000000" w:rsidDel="00000000" w:rsidP="00000000" w:rsidRDefault="00000000" w:rsidRPr="00000000" w14:paraId="0000008A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  <w:shd w:fill="2b2d26" w:val="clear"/>
        </w:rPr>
      </w:pP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build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</w:p>
    <w:p w:rsidR="00000000" w:rsidDel="00000000" w:rsidP="00000000" w:rsidRDefault="00000000" w:rsidRPr="00000000" w14:paraId="0000008B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plugins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</w:p>
    <w:p w:rsidR="00000000" w:rsidDel="00000000" w:rsidP="00000000" w:rsidRDefault="00000000" w:rsidRPr="00000000" w14:paraId="0000008C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  <w:shd w:fill="2b2d26" w:val="clear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 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plugin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</w:p>
    <w:p w:rsidR="00000000" w:rsidDel="00000000" w:rsidP="00000000" w:rsidRDefault="00000000" w:rsidRPr="00000000" w14:paraId="0000008D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   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groupId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org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apache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maven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plugins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groupId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</w:p>
    <w:p w:rsidR="00000000" w:rsidDel="00000000" w:rsidP="00000000" w:rsidRDefault="00000000" w:rsidRPr="00000000" w14:paraId="0000008E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  <w:shd w:fill="2b2d26" w:val="clear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    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artifactId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maven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-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surefire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-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plugin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artifactId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</w:p>
    <w:p w:rsidR="00000000" w:rsidDel="00000000" w:rsidP="00000000" w:rsidRDefault="00000000" w:rsidRPr="00000000" w14:paraId="0000008F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   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version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  <w:r w:rsidDel="00000000" w:rsidR="00000000" w:rsidRPr="00000000">
        <w:rPr>
          <w:rFonts w:ascii="Verdana" w:cs="Verdana" w:eastAsia="Verdana" w:hAnsi="Verdana"/>
          <w:color w:val="facd22"/>
          <w:sz w:val="23"/>
          <w:szCs w:val="23"/>
          <w:shd w:fill="272822" w:val="clear"/>
          <w:rtl w:val="0"/>
        </w:rPr>
        <w:t xml:space="preserve">2.18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acd22"/>
          <w:sz w:val="23"/>
          <w:szCs w:val="23"/>
          <w:shd w:fill="272822" w:val="clear"/>
          <w:rtl w:val="0"/>
        </w:rPr>
        <w:t xml:space="preserve">1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version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</w:p>
    <w:p w:rsidR="00000000" w:rsidDel="00000000" w:rsidP="00000000" w:rsidRDefault="00000000" w:rsidRPr="00000000" w14:paraId="00000090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  <w:shd w:fill="2b2d26" w:val="clear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 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plugin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</w:p>
    <w:p w:rsidR="00000000" w:rsidDel="00000000" w:rsidP="00000000" w:rsidRDefault="00000000" w:rsidRPr="00000000" w14:paraId="00000091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plugin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</w:p>
    <w:p w:rsidR="00000000" w:rsidDel="00000000" w:rsidP="00000000" w:rsidRDefault="00000000" w:rsidRPr="00000000" w14:paraId="00000092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  <w:shd w:fill="2b2d26" w:val="clear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    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groupId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org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jacoco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groupId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</w:p>
    <w:p w:rsidR="00000000" w:rsidDel="00000000" w:rsidP="00000000" w:rsidRDefault="00000000" w:rsidRPr="00000000" w14:paraId="00000093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   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artifactId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jacoco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-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maven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-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plugin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artifactId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</w:p>
    <w:p w:rsidR="00000000" w:rsidDel="00000000" w:rsidP="00000000" w:rsidRDefault="00000000" w:rsidRPr="00000000" w14:paraId="00000094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  <w:shd w:fill="2b2d26" w:val="clear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    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version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  <w:r w:rsidDel="00000000" w:rsidR="00000000" w:rsidRPr="00000000">
        <w:rPr>
          <w:rFonts w:ascii="Verdana" w:cs="Verdana" w:eastAsia="Verdana" w:hAnsi="Verdana"/>
          <w:color w:val="facd22"/>
          <w:sz w:val="23"/>
          <w:szCs w:val="23"/>
          <w:shd w:fill="2b2d26" w:val="clear"/>
          <w:rtl w:val="0"/>
        </w:rPr>
        <w:t xml:space="preserve">0.7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acd22"/>
          <w:sz w:val="23"/>
          <w:szCs w:val="23"/>
          <w:shd w:fill="2b2d26" w:val="clear"/>
          <w:rtl w:val="0"/>
        </w:rPr>
        <w:t xml:space="preserve">9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version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</w:p>
    <w:p w:rsidR="00000000" w:rsidDel="00000000" w:rsidP="00000000" w:rsidRDefault="00000000" w:rsidRPr="00000000" w14:paraId="00000095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   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executions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</w:p>
    <w:p w:rsidR="00000000" w:rsidDel="00000000" w:rsidP="00000000" w:rsidRDefault="00000000" w:rsidRPr="00000000" w14:paraId="00000096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  <w:shd w:fill="2b2d26" w:val="clear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    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execution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</w:p>
    <w:p w:rsidR="00000000" w:rsidDel="00000000" w:rsidP="00000000" w:rsidRDefault="00000000" w:rsidRPr="00000000" w14:paraId="00000097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      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goals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</w:p>
    <w:p w:rsidR="00000000" w:rsidDel="00000000" w:rsidP="00000000" w:rsidRDefault="00000000" w:rsidRPr="00000000" w14:paraId="00000098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  <w:shd w:fill="2b2d26" w:val="clear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               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goal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prepare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-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agent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goal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</w:p>
    <w:p w:rsidR="00000000" w:rsidDel="00000000" w:rsidP="00000000" w:rsidRDefault="00000000" w:rsidRPr="00000000" w14:paraId="00000099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      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goals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</w:p>
    <w:p w:rsidR="00000000" w:rsidDel="00000000" w:rsidP="00000000" w:rsidRDefault="00000000" w:rsidRPr="00000000" w14:paraId="0000009A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  <w:shd w:fill="2b2d26" w:val="clear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        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execution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</w:p>
    <w:p w:rsidR="00000000" w:rsidDel="00000000" w:rsidP="00000000" w:rsidRDefault="00000000" w:rsidRPr="00000000" w14:paraId="0000009B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  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executions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</w:p>
    <w:p w:rsidR="00000000" w:rsidDel="00000000" w:rsidP="00000000" w:rsidRDefault="00000000" w:rsidRPr="00000000" w14:paraId="0000009C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  <w:shd w:fill="2b2d26" w:val="clear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   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configuration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</w:p>
    <w:p w:rsidR="00000000" w:rsidDel="00000000" w:rsidP="00000000" w:rsidRDefault="00000000" w:rsidRPr="00000000" w14:paraId="0000009D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  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destFile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$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{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sonar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jacoco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.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reportPath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}&lt;/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destFile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</w:p>
    <w:p w:rsidR="00000000" w:rsidDel="00000000" w:rsidP="00000000" w:rsidRDefault="00000000" w:rsidRPr="00000000" w14:paraId="0000009E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  <w:shd w:fill="2b2d26" w:val="clear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   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configuration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</w:p>
    <w:p w:rsidR="00000000" w:rsidDel="00000000" w:rsidP="00000000" w:rsidRDefault="00000000" w:rsidRPr="00000000" w14:paraId="0000009F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     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plugin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</w:p>
    <w:p w:rsidR="00000000" w:rsidDel="00000000" w:rsidP="00000000" w:rsidRDefault="00000000" w:rsidRPr="00000000" w14:paraId="000000A0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jc w:val="both"/>
        <w:rPr>
          <w:color w:val="555555"/>
          <w:shd w:fill="2b2d26" w:val="clear"/>
        </w:rPr>
      </w:pP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b2d26" w:val="clear"/>
          <w:rtl w:val="0"/>
        </w:rPr>
        <w:t xml:space="preserve">plugins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b2d26" w:val="clear"/>
          <w:rtl w:val="0"/>
        </w:rPr>
        <w:t xml:space="preserve">&gt;</w:t>
      </w:r>
    </w:p>
    <w:p w:rsidR="00000000" w:rsidDel="00000000" w:rsidP="00000000" w:rsidRDefault="00000000" w:rsidRPr="00000000" w14:paraId="000000A1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700" w:before="0" w:beforeAutospacing="0" w:lineRule="auto"/>
        <w:ind w:left="720" w:hanging="360"/>
        <w:jc w:val="both"/>
        <w:rPr>
          <w:color w:val="555555"/>
        </w:rPr>
      </w:pP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&lt;/</w:t>
      </w:r>
      <w:r w:rsidDel="00000000" w:rsidR="00000000" w:rsidRPr="00000000">
        <w:rPr>
          <w:rFonts w:ascii="Verdana" w:cs="Verdana" w:eastAsia="Verdana" w:hAnsi="Verdana"/>
          <w:color w:val="f1f2f3"/>
          <w:sz w:val="23"/>
          <w:szCs w:val="23"/>
          <w:shd w:fill="272822" w:val="clear"/>
          <w:rtl w:val="0"/>
        </w:rPr>
        <w:t xml:space="preserve">build</w:t>
      </w:r>
      <w:r w:rsidDel="00000000" w:rsidR="00000000" w:rsidRPr="00000000">
        <w:rPr>
          <w:rFonts w:ascii="Verdana" w:cs="Verdana" w:eastAsia="Verdana" w:hAnsi="Verdana"/>
          <w:color w:val="cee0f2"/>
          <w:sz w:val="23"/>
          <w:szCs w:val="23"/>
          <w:shd w:fill="272822" w:val="clear"/>
          <w:rtl w:val="0"/>
        </w:rPr>
        <w:t xml:space="preserve">&gt;</w:t>
      </w:r>
    </w:p>
    <w:p w:rsidR="00000000" w:rsidDel="00000000" w:rsidP="00000000" w:rsidRDefault="00000000" w:rsidRPr="00000000" w14:paraId="000000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Como se puede apreciar, definimos el plugin de jacoco y el de maven-surefire-plugin.</w:t>
      </w:r>
    </w:p>
    <w:p w:rsidR="00000000" w:rsidDel="00000000" w:rsidP="00000000" w:rsidRDefault="00000000" w:rsidRPr="00000000" w14:paraId="000000A3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460" w:line="360" w:lineRule="auto"/>
        <w:jc w:val="both"/>
        <w:rPr>
          <w:color w:val="000000"/>
          <w:sz w:val="24"/>
          <w:szCs w:val="24"/>
          <w:highlight w:val="white"/>
        </w:rPr>
      </w:pPr>
      <w:bookmarkStart w:colFirst="0" w:colLast="0" w:name="_p4uoba5hah6x" w:id="4"/>
      <w:bookmarkEnd w:id="4"/>
      <w:r w:rsidDel="00000000" w:rsidR="00000000" w:rsidRPr="00000000">
        <w:rPr>
          <w:color w:val="000000"/>
          <w:sz w:val="24"/>
          <w:szCs w:val="24"/>
          <w:highlight w:val="white"/>
          <w:rtl w:val="0"/>
        </w:rPr>
        <w:t xml:space="preserve">Update del proyecto Maven</w:t>
      </w:r>
    </w:p>
    <w:p w:rsidR="00000000" w:rsidDel="00000000" w:rsidP="00000000" w:rsidRDefault="00000000" w:rsidRPr="00000000" w14:paraId="000000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Una vez tengamos el archivo pom.xml deberemos actualizar el proyecto Maven para asegurarnos de que todas los cambios son reflejados correctamente.</w:t>
      </w:r>
    </w:p>
    <w:p w:rsidR="00000000" w:rsidDel="00000000" w:rsidP="00000000" w:rsidRDefault="00000000" w:rsidRPr="00000000" w14:paraId="000000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Ahora hacemos click sobre el proyecto con el botón derecho.</w:t>
      </w:r>
    </w:p>
    <w:p w:rsidR="00000000" w:rsidDel="00000000" w:rsidP="00000000" w:rsidRDefault="00000000" w:rsidRPr="00000000" w14:paraId="000000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jc w:val="both"/>
        <w:rPr>
          <w:color w:val="666666"/>
          <w:sz w:val="23"/>
          <w:szCs w:val="23"/>
          <w:highlight w:val="white"/>
        </w:rPr>
      </w:pPr>
      <w:r w:rsidDel="00000000" w:rsidR="00000000" w:rsidRPr="00000000">
        <w:rPr>
          <w:color w:val="666666"/>
          <w:sz w:val="23"/>
          <w:szCs w:val="23"/>
          <w:highlight w:val="white"/>
        </w:rPr>
        <w:drawing>
          <wp:inline distB="114300" distT="114300" distL="114300" distR="114300">
            <wp:extent cx="5734050" cy="61468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14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460" w:line="360" w:lineRule="auto"/>
        <w:jc w:val="both"/>
        <w:rPr>
          <w:color w:val="000000"/>
          <w:sz w:val="24"/>
          <w:szCs w:val="24"/>
          <w:highlight w:val="white"/>
        </w:rPr>
      </w:pPr>
      <w:bookmarkStart w:colFirst="0" w:colLast="0" w:name="_siv8jnzg8llh" w:id="5"/>
      <w:bookmarkEnd w:id="5"/>
      <w:r w:rsidDel="00000000" w:rsidR="00000000" w:rsidRPr="00000000">
        <w:rPr>
          <w:color w:val="000000"/>
          <w:sz w:val="24"/>
          <w:szCs w:val="24"/>
          <w:highlight w:val="white"/>
          <w:rtl w:val="0"/>
        </w:rPr>
        <w:t xml:space="preserve">Configuración de ejecución de Maven</w:t>
      </w:r>
    </w:p>
    <w:p w:rsidR="00000000" w:rsidDel="00000000" w:rsidP="00000000" w:rsidRDefault="00000000" w:rsidRPr="00000000" w14:paraId="000000A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Vamos a crear una configuración personalizada de ejecución del proyecto. Ésta contendrá un clean de Maven, para a continuación, realizar un install y lanzar sonar:sonar para desplegar la aplicación en SonarQube.</w:t>
      </w:r>
    </w:p>
    <w:p w:rsidR="00000000" w:rsidDel="00000000" w:rsidP="00000000" w:rsidRDefault="00000000" w:rsidRPr="00000000" w14:paraId="000000A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jc w:val="both"/>
        <w:rPr>
          <w:color w:val="666666"/>
          <w:sz w:val="23"/>
          <w:szCs w:val="23"/>
          <w:highlight w:val="white"/>
        </w:rPr>
      </w:pPr>
      <w:r w:rsidDel="00000000" w:rsidR="00000000" w:rsidRPr="00000000">
        <w:rPr>
          <w:color w:val="666666"/>
          <w:sz w:val="23"/>
          <w:szCs w:val="23"/>
          <w:highlight w:val="white"/>
        </w:rPr>
        <w:drawing>
          <wp:inline distB="114300" distT="114300" distL="114300" distR="114300">
            <wp:extent cx="5734050" cy="19939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Crearemos una ejecución llamada Sonar Run definiendo el Workspace sobre el que estamos trabajando como Base Directory y cómo Goals incluiremos los comandos clean, install y sonar:sonar.</w:t>
      </w:r>
    </w:p>
    <w:p w:rsidR="00000000" w:rsidDel="00000000" w:rsidP="00000000" w:rsidRDefault="00000000" w:rsidRPr="00000000" w14:paraId="000000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jc w:val="both"/>
        <w:rPr>
          <w:color w:val="666666"/>
          <w:sz w:val="23"/>
          <w:szCs w:val="23"/>
          <w:highlight w:val="white"/>
        </w:rPr>
      </w:pPr>
      <w:r w:rsidDel="00000000" w:rsidR="00000000" w:rsidRPr="00000000">
        <w:rPr>
          <w:color w:val="666666"/>
          <w:sz w:val="23"/>
          <w:szCs w:val="23"/>
          <w:highlight w:val="white"/>
        </w:rPr>
        <w:drawing>
          <wp:inline distB="114300" distT="114300" distL="114300" distR="114300">
            <wp:extent cx="5734050" cy="3898900"/>
            <wp:effectExtent b="0" l="0" r="0" t="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Le daremos a Apply y a Run para desplegar la aplicación en el servidor Sonar que deberá estar corriendo en localhost:9000.</w:t>
      </w:r>
    </w:p>
    <w:p w:rsidR="00000000" w:rsidDel="00000000" w:rsidP="00000000" w:rsidRDefault="00000000" w:rsidRPr="00000000" w14:paraId="000000A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jc w:val="both"/>
        <w:rPr>
          <w:color w:val="666666"/>
          <w:sz w:val="23"/>
          <w:szCs w:val="23"/>
          <w:highlight w:val="white"/>
        </w:rPr>
      </w:pPr>
      <w:r w:rsidDel="00000000" w:rsidR="00000000" w:rsidRPr="00000000">
        <w:rPr>
          <w:color w:val="666666"/>
          <w:sz w:val="23"/>
          <w:szCs w:val="23"/>
          <w:highlight w:val="white"/>
        </w:rPr>
        <w:drawing>
          <wp:inline distB="114300" distT="114300" distL="114300" distR="114300">
            <wp:extent cx="5734050" cy="14732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jc w:val="both"/>
        <w:rPr>
          <w:color w:val="666666"/>
          <w:sz w:val="23"/>
          <w:szCs w:val="23"/>
          <w:highlight w:val="white"/>
        </w:rPr>
      </w:pPr>
      <w:r w:rsidDel="00000000" w:rsidR="00000000" w:rsidRPr="00000000">
        <w:rPr>
          <w:color w:val="666666"/>
          <w:sz w:val="23"/>
          <w:szCs w:val="23"/>
          <w:highlight w:val="white"/>
        </w:rPr>
        <w:drawing>
          <wp:inline distB="114300" distT="114300" distL="114300" distR="114300">
            <wp:extent cx="5734050" cy="4229100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Esta captura de pantalla se ha realizado sobre un proyecto ya en desarrollo. Si has ejecutado SonarQube en un proyecto creado desde cero, no tendrás vulnerabilidades, bugs o código duplicado.</w:t>
      </w:r>
    </w:p>
    <w:p w:rsidR="00000000" w:rsidDel="00000000" w:rsidP="00000000" w:rsidRDefault="00000000" w:rsidRPr="00000000" w14:paraId="000000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8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8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8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</w:r>
    </w:p>
    <w:p w:rsidR="00000000" w:rsidDel="00000000" w:rsidP="00000000" w:rsidRDefault="00000000" w:rsidRPr="00000000" w14:paraId="000000B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80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Verdana" w:cs="Verdana" w:eastAsia="Verdana" w:hAnsi="Verdana"/>
        <w:color w:val="888888"/>
        <w:sz w:val="23"/>
        <w:szCs w:val="23"/>
        <w:u w:val="none"/>
        <w:shd w:fill="272822" w:val="clear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Verdana" w:cs="Verdana" w:eastAsia="Verdana" w:hAnsi="Verdana"/>
        <w:color w:val="888888"/>
        <w:sz w:val="23"/>
        <w:szCs w:val="23"/>
        <w:u w:val="none"/>
        <w:shd w:fill="272822" w:val="clear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Verdana" w:cs="Verdana" w:eastAsia="Verdana" w:hAnsi="Verdana"/>
        <w:color w:val="888888"/>
        <w:sz w:val="23"/>
        <w:szCs w:val="23"/>
        <w:u w:val="none"/>
        <w:shd w:fill="272822" w:val="clear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color w:val="666666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hyperlink" Target="https://www.eclipse.org/downloads/" TargetMode="External"/><Relationship Id="rId21" Type="http://schemas.openxmlformats.org/officeDocument/2006/relationships/image" Target="media/image26.png"/><Relationship Id="rId24" Type="http://schemas.openxmlformats.org/officeDocument/2006/relationships/image" Target="media/image29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4.png"/><Relationship Id="rId25" Type="http://schemas.openxmlformats.org/officeDocument/2006/relationships/image" Target="media/image3.png"/><Relationship Id="rId28" Type="http://schemas.openxmlformats.org/officeDocument/2006/relationships/hyperlink" Target="https://www.oracle.com/technetwork/java/javase/downloads/jdk8-downloads-2133151.html" TargetMode="External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29" Type="http://schemas.openxmlformats.org/officeDocument/2006/relationships/image" Target="media/image10.png"/><Relationship Id="rId7" Type="http://schemas.openxmlformats.org/officeDocument/2006/relationships/image" Target="media/image9.png"/><Relationship Id="rId8" Type="http://schemas.openxmlformats.org/officeDocument/2006/relationships/image" Target="media/image12.png"/><Relationship Id="rId31" Type="http://schemas.openxmlformats.org/officeDocument/2006/relationships/image" Target="media/image16.png"/><Relationship Id="rId30" Type="http://schemas.openxmlformats.org/officeDocument/2006/relationships/image" Target="media/image2.png"/><Relationship Id="rId11" Type="http://schemas.openxmlformats.org/officeDocument/2006/relationships/image" Target="media/image28.png"/><Relationship Id="rId33" Type="http://schemas.openxmlformats.org/officeDocument/2006/relationships/image" Target="media/image13.png"/><Relationship Id="rId10" Type="http://schemas.openxmlformats.org/officeDocument/2006/relationships/hyperlink" Target="http://www.sonarqube.org/downloads/" TargetMode="External"/><Relationship Id="rId32" Type="http://schemas.openxmlformats.org/officeDocument/2006/relationships/image" Target="media/image15.png"/><Relationship Id="rId13" Type="http://schemas.openxmlformats.org/officeDocument/2006/relationships/image" Target="media/image17.png"/><Relationship Id="rId35" Type="http://schemas.openxmlformats.org/officeDocument/2006/relationships/image" Target="media/image25.png"/><Relationship Id="rId12" Type="http://schemas.openxmlformats.org/officeDocument/2006/relationships/image" Target="media/image11.png"/><Relationship Id="rId34" Type="http://schemas.openxmlformats.org/officeDocument/2006/relationships/image" Target="media/image22.png"/><Relationship Id="rId15" Type="http://schemas.openxmlformats.org/officeDocument/2006/relationships/image" Target="media/image20.png"/><Relationship Id="rId37" Type="http://schemas.openxmlformats.org/officeDocument/2006/relationships/image" Target="media/image24.png"/><Relationship Id="rId14" Type="http://schemas.openxmlformats.org/officeDocument/2006/relationships/image" Target="media/image7.png"/><Relationship Id="rId36" Type="http://schemas.openxmlformats.org/officeDocument/2006/relationships/image" Target="media/image14.png"/><Relationship Id="rId17" Type="http://schemas.openxmlformats.org/officeDocument/2006/relationships/image" Target="media/image5.png"/><Relationship Id="rId16" Type="http://schemas.openxmlformats.org/officeDocument/2006/relationships/image" Target="media/image8.png"/><Relationship Id="rId19" Type="http://schemas.openxmlformats.org/officeDocument/2006/relationships/image" Target="media/image1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